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2C" w:rsidRPr="003C5E36" w:rsidRDefault="00586838" w:rsidP="005C02AB">
      <w:pPr>
        <w:spacing w:line="440" w:lineRule="exact"/>
        <w:jc w:val="center"/>
        <w:rPr>
          <w:rFonts w:ascii="華康中特圓體(P)" w:eastAsia="華康中特圓體(P)" w:hAnsi="標楷體"/>
          <w:b/>
          <w:sz w:val="40"/>
          <w:shd w:val="pct15" w:color="auto" w:fill="FFFFFF"/>
        </w:rPr>
      </w:pPr>
      <w:bookmarkStart w:id="0" w:name="_GoBack"/>
      <w:r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閱讀</w:t>
      </w:r>
      <w:r w:rsidR="0023262C"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~</w:t>
      </w:r>
      <w:r w:rsidR="009F2E5A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悅讀</w:t>
      </w:r>
    </w:p>
    <w:bookmarkEnd w:id="0"/>
    <w:p w:rsidR="006A6B3E" w:rsidRPr="005C02AB" w:rsidRDefault="00E56831" w:rsidP="006A6B3E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9F2E5A">
        <w:rPr>
          <w:rFonts w:ascii="標楷體" w:eastAsia="標楷體" w:hAnsi="標楷體" w:hint="eastAsia"/>
          <w:b/>
          <w:sz w:val="36"/>
        </w:rPr>
        <w:t>109年</w:t>
      </w:r>
      <w:r w:rsidR="0023262C" w:rsidRPr="009F2E5A">
        <w:rPr>
          <w:rFonts w:ascii="標楷體" w:eastAsia="標楷體" w:hAnsi="標楷體" w:hint="eastAsia"/>
          <w:b/>
          <w:sz w:val="36"/>
        </w:rPr>
        <w:t>桃園市政府</w:t>
      </w:r>
      <w:r w:rsidRPr="009F2E5A">
        <w:rPr>
          <w:rFonts w:ascii="標楷體" w:eastAsia="標楷體" w:hAnsi="標楷體" w:hint="eastAsia"/>
          <w:b/>
          <w:sz w:val="36"/>
        </w:rPr>
        <w:t>「</w:t>
      </w:r>
      <w:r w:rsidR="008C78AA" w:rsidRPr="009F2E5A">
        <w:rPr>
          <w:rFonts w:ascii="標楷體" w:eastAsia="標楷體" w:hAnsi="標楷體" w:hint="eastAsia"/>
          <w:b/>
          <w:sz w:val="36"/>
        </w:rPr>
        <w:t>數位學習</w:t>
      </w:r>
      <w:r w:rsidR="009F2E5A" w:rsidRPr="009F2E5A">
        <w:rPr>
          <w:rFonts w:ascii="標楷體" w:eastAsia="標楷體" w:hAnsi="標楷體" w:hint="eastAsia"/>
          <w:b/>
          <w:sz w:val="36"/>
        </w:rPr>
        <w:t>推廣</w:t>
      </w:r>
      <w:r w:rsidR="008C78AA" w:rsidRPr="009F2E5A">
        <w:rPr>
          <w:rFonts w:ascii="標楷體" w:eastAsia="標楷體" w:hAnsi="標楷體" w:hint="eastAsia"/>
          <w:b/>
          <w:sz w:val="36"/>
        </w:rPr>
        <w:t>活動</w:t>
      </w:r>
      <w:r w:rsidRPr="009F2E5A">
        <w:rPr>
          <w:rFonts w:ascii="標楷體" w:eastAsia="標楷體" w:hAnsi="標楷體" w:hint="eastAsia"/>
          <w:b/>
          <w:sz w:val="36"/>
        </w:rPr>
        <w:t>」</w:t>
      </w:r>
    </w:p>
    <w:p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:rsidR="006A6B3E" w:rsidRDefault="006A6B3E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6A6B3E">
        <w:rPr>
          <w:rFonts w:ascii="標楷體" w:eastAsia="標楷體" w:hAnsi="標楷體" w:hint="eastAsia"/>
          <w:sz w:val="28"/>
        </w:rPr>
        <w:t>為推動多元數位學習，鼓勵公務人員自我發展，本府依109年訓練需求規劃10門課程供同仁選讀，於活動期間內至「e等公務園+學習平臺」選讀下表所列之課程並完成認證，每完成1門課程即可獲得1次抽獎機會，完成2門課程，獲得2次抽獎機會，以此類推；每門課程各抽出</w:t>
      </w:r>
      <w:r w:rsidR="009F2E5A">
        <w:rPr>
          <w:rFonts w:ascii="標楷體" w:eastAsia="標楷體" w:hAnsi="標楷體" w:hint="eastAsia"/>
          <w:sz w:val="28"/>
        </w:rPr>
        <w:t>5</w:t>
      </w:r>
      <w:r w:rsidRPr="006A6B3E">
        <w:rPr>
          <w:rFonts w:ascii="標楷體" w:eastAsia="標楷體" w:hAnsi="標楷體" w:hint="eastAsia"/>
          <w:sz w:val="28"/>
        </w:rPr>
        <w:t>名獲獎者。</w:t>
      </w:r>
    </w:p>
    <w:p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574"/>
        <w:gridCol w:w="1468"/>
      </w:tblGrid>
      <w:tr w:rsidR="006A6B3E" w:rsidTr="009F2E5A">
        <w:trPr>
          <w:trHeight w:val="57"/>
        </w:trPr>
        <w:tc>
          <w:tcPr>
            <w:tcW w:w="6574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68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課程時數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性別與科技─性別平等引領科技創新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部落心旅行-原住民歷史與文化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49BB">
              <w:rPr>
                <w:rFonts w:ascii="標楷體" w:eastAsia="標楷體" w:hAnsi="標楷體" w:hint="eastAsia"/>
                <w:szCs w:val="24"/>
              </w:rPr>
              <w:t>原住民族基本法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267BC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135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開放參與-網絡與地方公共事務治理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公民審議實務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49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滄海桑田—那些衛星帶我們看到的地球角落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5G網路、應用與資安議題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平衡生命的量與質：從家庭計畫到族群健康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未來醫療新趨勢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</w:tbl>
    <w:p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007"/>
        <w:gridCol w:w="2035"/>
      </w:tblGrid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2035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610F6F" w:rsidRPr="007C56AD" w:rsidRDefault="00610F6F" w:rsidP="006508B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7C56AD">
              <w:rPr>
                <w:rFonts w:ascii="標楷體" w:eastAsia="標楷體" w:hAnsi="標楷體" w:hint="eastAsia"/>
                <w:sz w:val="28"/>
              </w:rPr>
              <w:t>驚喜包(包含精選好書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可愛</w:t>
            </w:r>
            <w:r w:rsidRPr="007C56AD">
              <w:rPr>
                <w:rFonts w:ascii="標楷體" w:eastAsia="標楷體" w:hAnsi="標楷體" w:hint="eastAsia"/>
                <w:sz w:val="28"/>
              </w:rPr>
              <w:t>手機座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實用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無線滑鼠、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超萌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滑鼠墊</w:t>
            </w:r>
            <w:r w:rsidR="006508B7">
              <w:rPr>
                <w:rFonts w:ascii="新細明體" w:eastAsia="新細明體" w:hAnsi="新細明體" w:hint="eastAsia"/>
                <w:sz w:val="28"/>
              </w:rPr>
              <w:t>、</w:t>
            </w:r>
            <w:r w:rsidR="006508B7">
              <w:rPr>
                <w:rFonts w:ascii="標楷體" w:eastAsia="標楷體" w:hAnsi="標楷體" w:hint="eastAsia"/>
                <w:sz w:val="28"/>
              </w:rPr>
              <w:t>造型隨身碟</w:t>
            </w:r>
            <w:r w:rsidRPr="007C56AD">
              <w:rPr>
                <w:rFonts w:ascii="標楷體" w:eastAsia="標楷體" w:hAnsi="標楷體" w:hint="eastAsia"/>
                <w:sz w:val="28"/>
              </w:rPr>
              <w:t>等，由人事處隨機包裝)</w:t>
            </w:r>
          </w:p>
        </w:tc>
        <w:tc>
          <w:tcPr>
            <w:tcW w:w="2035" w:type="dxa"/>
            <w:vAlign w:val="center"/>
          </w:tcPr>
          <w:p w:rsidR="00F61C9F" w:rsidRDefault="00610F6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:rsidR="006A6B3E" w:rsidRPr="006A6B3E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6A6B3E" w:rsidRPr="006A6B3E">
        <w:rPr>
          <w:rFonts w:ascii="標楷體" w:eastAsia="標楷體" w:hAnsi="標楷體" w:hint="eastAsia"/>
          <w:sz w:val="28"/>
        </w:rPr>
        <w:t>109年</w:t>
      </w:r>
      <w:r w:rsidR="003B489B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月1日至109年8月31日止，以系統時間為準。(於109年1月1日至同年</w:t>
      </w:r>
      <w:r w:rsidR="00856D1E">
        <w:rPr>
          <w:rFonts w:ascii="標楷體" w:eastAsia="標楷體" w:hAnsi="標楷體" w:hint="eastAsia"/>
          <w:sz w:val="28"/>
        </w:rPr>
        <w:t>4</w:t>
      </w:r>
      <w:r w:rsidR="006A6B3E" w:rsidRPr="006A6B3E">
        <w:rPr>
          <w:rFonts w:ascii="標楷體" w:eastAsia="標楷體" w:hAnsi="標楷體" w:hint="eastAsia"/>
          <w:sz w:val="28"/>
        </w:rPr>
        <w:t>月3</w:t>
      </w:r>
      <w:r w:rsidR="00856D1E">
        <w:rPr>
          <w:rFonts w:ascii="標楷體" w:eastAsia="標楷體" w:hAnsi="標楷體" w:hint="eastAsia"/>
          <w:sz w:val="28"/>
        </w:rPr>
        <w:t>0</w:t>
      </w:r>
      <w:r w:rsidR="006A6B3E" w:rsidRPr="006A6B3E">
        <w:rPr>
          <w:rFonts w:ascii="標楷體" w:eastAsia="標楷體" w:hAnsi="標楷體" w:hint="eastAsia"/>
          <w:sz w:val="28"/>
        </w:rPr>
        <w:t>日止已完成上述任一門課程者，仍獲有同等抽獎機會)。</w:t>
      </w:r>
    </w:p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抽獎方式：109年9月15日於本府人事處公開抽獎。</w:t>
      </w:r>
    </w:p>
    <w:p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lastRenderedPageBreak/>
        <w:t>得獎名單：</w:t>
      </w:r>
      <w:r w:rsidRPr="00BD1CA9">
        <w:rPr>
          <w:rFonts w:ascii="標楷體" w:eastAsia="標楷體" w:hAnsi="標楷體" w:hint="eastAsia"/>
          <w:sz w:val="28"/>
        </w:rPr>
        <w:t>109年</w:t>
      </w:r>
      <w:r>
        <w:rPr>
          <w:rFonts w:ascii="標楷體" w:eastAsia="標楷體" w:hAnsi="標楷體" w:hint="eastAsia"/>
          <w:sz w:val="28"/>
        </w:rPr>
        <w:t>9月</w:t>
      </w:r>
      <w:r w:rsidR="009F2E5A">
        <w:rPr>
          <w:rFonts w:ascii="標楷體" w:eastAsia="標楷體" w:hAnsi="標楷體" w:hint="eastAsia"/>
          <w:sz w:val="28"/>
        </w:rPr>
        <w:t>22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109年9月</w:t>
      </w:r>
      <w:r w:rsidR="009F2E5A">
        <w:rPr>
          <w:rFonts w:ascii="標楷體" w:eastAsia="標楷體" w:hAnsi="標楷體" w:hint="eastAsia"/>
          <w:color w:val="000000" w:themeColor="text1"/>
          <w:sz w:val="28"/>
        </w:rPr>
        <w:t>25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日至109年10月30日止。</w:t>
      </w:r>
    </w:p>
    <w:p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29" w:rsidRDefault="00496329" w:rsidP="00D62579">
      <w:r>
        <w:separator/>
      </w:r>
    </w:p>
  </w:endnote>
  <w:endnote w:type="continuationSeparator" w:id="0">
    <w:p w:rsidR="00496329" w:rsidRDefault="00496329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(P)">
    <w:altName w:val="Arial Unicode MS"/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29" w:rsidRDefault="00496329" w:rsidP="00D62579">
      <w:r>
        <w:separator/>
      </w:r>
    </w:p>
  </w:footnote>
  <w:footnote w:type="continuationSeparator" w:id="0">
    <w:p w:rsidR="00496329" w:rsidRDefault="00496329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38"/>
    <w:rsid w:val="00010D25"/>
    <w:rsid w:val="000309D2"/>
    <w:rsid w:val="00105FF1"/>
    <w:rsid w:val="00113306"/>
    <w:rsid w:val="00181711"/>
    <w:rsid w:val="0018374C"/>
    <w:rsid w:val="001D2E72"/>
    <w:rsid w:val="001D694C"/>
    <w:rsid w:val="0023262C"/>
    <w:rsid w:val="0024116B"/>
    <w:rsid w:val="00243D3D"/>
    <w:rsid w:val="003667E2"/>
    <w:rsid w:val="00376AE4"/>
    <w:rsid w:val="003879E0"/>
    <w:rsid w:val="003B489B"/>
    <w:rsid w:val="003C5E36"/>
    <w:rsid w:val="003F4E86"/>
    <w:rsid w:val="00463D45"/>
    <w:rsid w:val="00496329"/>
    <w:rsid w:val="004B3ADF"/>
    <w:rsid w:val="004C023B"/>
    <w:rsid w:val="004E3404"/>
    <w:rsid w:val="0052459C"/>
    <w:rsid w:val="00586838"/>
    <w:rsid w:val="005B775B"/>
    <w:rsid w:val="005C02AB"/>
    <w:rsid w:val="005C439C"/>
    <w:rsid w:val="00610F6F"/>
    <w:rsid w:val="00612684"/>
    <w:rsid w:val="006159F5"/>
    <w:rsid w:val="006508B7"/>
    <w:rsid w:val="006577AE"/>
    <w:rsid w:val="006975A5"/>
    <w:rsid w:val="006A6B3E"/>
    <w:rsid w:val="006F79C9"/>
    <w:rsid w:val="00765661"/>
    <w:rsid w:val="00777F40"/>
    <w:rsid w:val="007A3E7D"/>
    <w:rsid w:val="007C56AD"/>
    <w:rsid w:val="00801EFD"/>
    <w:rsid w:val="00856D1E"/>
    <w:rsid w:val="008A694A"/>
    <w:rsid w:val="008C78AA"/>
    <w:rsid w:val="008D7A11"/>
    <w:rsid w:val="009415DD"/>
    <w:rsid w:val="0094453C"/>
    <w:rsid w:val="00952C88"/>
    <w:rsid w:val="009D63F9"/>
    <w:rsid w:val="009F2E5A"/>
    <w:rsid w:val="00AB5F2F"/>
    <w:rsid w:val="00AC00A0"/>
    <w:rsid w:val="00AC1593"/>
    <w:rsid w:val="00AD73E4"/>
    <w:rsid w:val="00AE38DF"/>
    <w:rsid w:val="00B611D0"/>
    <w:rsid w:val="00B63EBC"/>
    <w:rsid w:val="00B83A14"/>
    <w:rsid w:val="00BB7B43"/>
    <w:rsid w:val="00C00540"/>
    <w:rsid w:val="00CA32A4"/>
    <w:rsid w:val="00CF5479"/>
    <w:rsid w:val="00D40A92"/>
    <w:rsid w:val="00D4119E"/>
    <w:rsid w:val="00D56401"/>
    <w:rsid w:val="00D62579"/>
    <w:rsid w:val="00D625DB"/>
    <w:rsid w:val="00D963D1"/>
    <w:rsid w:val="00DC1CB8"/>
    <w:rsid w:val="00DF60C9"/>
    <w:rsid w:val="00E13ECF"/>
    <w:rsid w:val="00E56831"/>
    <w:rsid w:val="00E56E45"/>
    <w:rsid w:val="00F27D92"/>
    <w:rsid w:val="00F53C80"/>
    <w:rsid w:val="00F575B8"/>
    <w:rsid w:val="00F61C9F"/>
    <w:rsid w:val="00FA52B7"/>
    <w:rsid w:val="00FB32AA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BDEC-92ED-48A4-990C-1B283A20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>HOME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2020-04-16T02:48:00Z</cp:lastPrinted>
  <dcterms:created xsi:type="dcterms:W3CDTF">2020-04-28T08:11:00Z</dcterms:created>
  <dcterms:modified xsi:type="dcterms:W3CDTF">2020-04-28T08:11:00Z</dcterms:modified>
</cp:coreProperties>
</file>